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D8" w:rsidRPr="00DC0ED5" w:rsidRDefault="00DC0ED5" w:rsidP="00DC0ED5">
      <w:pPr>
        <w:jc w:val="both"/>
        <w:rPr>
          <w:rFonts w:ascii="Times New Roman" w:hAnsi="Times New Roman" w:cs="Times New Roman"/>
          <w:sz w:val="24"/>
          <w:szCs w:val="24"/>
        </w:rPr>
      </w:pPr>
      <w:r w:rsidRPr="00DC0ED5">
        <w:rPr>
          <w:rFonts w:ascii="Times New Roman" w:hAnsi="Times New Roman" w:cs="Times New Roman"/>
          <w:sz w:val="24"/>
          <w:szCs w:val="24"/>
        </w:rPr>
        <w:t>В Центр «Точка роста», созданный на базе МБОУ «</w:t>
      </w:r>
      <w:proofErr w:type="spellStart"/>
      <w:r w:rsidRPr="00DC0ED5">
        <w:rPr>
          <w:rFonts w:ascii="Times New Roman" w:hAnsi="Times New Roman" w:cs="Times New Roman"/>
          <w:sz w:val="24"/>
          <w:szCs w:val="24"/>
        </w:rPr>
        <w:t>Айская</w:t>
      </w:r>
      <w:proofErr w:type="spellEnd"/>
      <w:r w:rsidRPr="00DC0ED5">
        <w:rPr>
          <w:rFonts w:ascii="Times New Roman" w:hAnsi="Times New Roman" w:cs="Times New Roman"/>
          <w:sz w:val="24"/>
          <w:szCs w:val="24"/>
        </w:rPr>
        <w:t xml:space="preserve"> СОШ» поступило следующее оборудование:</w:t>
      </w:r>
      <w:r w:rsidRPr="00DC0ED5">
        <w:rPr>
          <w:rFonts w:ascii="Times New Roman" w:hAnsi="Times New Roman" w:cs="Times New Roman"/>
          <w:sz w:val="24"/>
          <w:szCs w:val="24"/>
        </w:rPr>
        <w:br/>
        <w:t>- Цифровая лаборатория по химии (ученическая) - 3 единицы</w:t>
      </w:r>
      <w:r w:rsidRPr="00DC0ED5">
        <w:rPr>
          <w:rFonts w:ascii="Times New Roman" w:hAnsi="Times New Roman" w:cs="Times New Roman"/>
          <w:sz w:val="24"/>
          <w:szCs w:val="24"/>
        </w:rPr>
        <w:br/>
        <w:t xml:space="preserve"> Обеспечивает выполнение лабораторных работ по химии в основной школе и проектно-исследовательской деятельности учащихся. Комплектация: Беспроводной </w:t>
      </w:r>
      <w:proofErr w:type="spellStart"/>
      <w:r w:rsidRPr="00DC0ED5">
        <w:rPr>
          <w:rFonts w:ascii="Times New Roman" w:hAnsi="Times New Roman" w:cs="Times New Roman"/>
          <w:sz w:val="24"/>
          <w:szCs w:val="24"/>
        </w:rPr>
        <w:t>мультидатчик</w:t>
      </w:r>
      <w:proofErr w:type="spellEnd"/>
      <w:r w:rsidRPr="00DC0ED5">
        <w:rPr>
          <w:rFonts w:ascii="Times New Roman" w:hAnsi="Times New Roman" w:cs="Times New Roman"/>
          <w:sz w:val="24"/>
          <w:szCs w:val="24"/>
        </w:rPr>
        <w:t xml:space="preserve"> по химии с 4-мя встроенными датчиками: датчик </w:t>
      </w:r>
      <w:proofErr w:type="spellStart"/>
      <w:r w:rsidRPr="00DC0ED5">
        <w:rPr>
          <w:rFonts w:ascii="Times New Roman" w:hAnsi="Times New Roman" w:cs="Times New Roman"/>
          <w:sz w:val="24"/>
          <w:szCs w:val="24"/>
        </w:rPr>
        <w:t>pH</w:t>
      </w:r>
      <w:proofErr w:type="spellEnd"/>
      <w:r w:rsidRPr="00DC0ED5">
        <w:rPr>
          <w:rFonts w:ascii="Times New Roman" w:hAnsi="Times New Roman" w:cs="Times New Roman"/>
          <w:sz w:val="24"/>
          <w:szCs w:val="24"/>
        </w:rPr>
        <w:t xml:space="preserve">, датчик высокой температуры, датчик электропроводимости, датчик температуры платиновый. Отдельные датчики: датчик оптической </w:t>
      </w:r>
      <w:bookmarkStart w:id="0" w:name="_GoBack"/>
      <w:bookmarkEnd w:id="0"/>
      <w:r w:rsidRPr="00DC0ED5">
        <w:rPr>
          <w:rFonts w:ascii="Times New Roman" w:hAnsi="Times New Roman" w:cs="Times New Roman"/>
          <w:sz w:val="24"/>
          <w:szCs w:val="24"/>
        </w:rPr>
        <w:t>плотности.</w:t>
      </w:r>
      <w:r w:rsidRPr="00DC0ED5">
        <w:rPr>
          <w:rFonts w:ascii="Times New Roman" w:hAnsi="Times New Roman" w:cs="Times New Roman"/>
          <w:sz w:val="24"/>
          <w:szCs w:val="24"/>
        </w:rPr>
        <w:br/>
        <w:t>- Цифровая лаборатория по биологии (ученическая) - 3 единицы</w:t>
      </w:r>
      <w:r w:rsidRPr="00DC0ED5">
        <w:rPr>
          <w:rFonts w:ascii="Times New Roman" w:hAnsi="Times New Roman" w:cs="Times New Roman"/>
          <w:sz w:val="24"/>
          <w:szCs w:val="24"/>
        </w:rPr>
        <w:br/>
        <w:t xml:space="preserve">Обеспечивает выполнение лабораторных работ по биологии в основной школе и проектно-исследовательской деятельности учащихся. Комплектация: Беспроводной </w:t>
      </w:r>
      <w:proofErr w:type="spellStart"/>
      <w:r w:rsidRPr="00DC0ED5">
        <w:rPr>
          <w:rFonts w:ascii="Times New Roman" w:hAnsi="Times New Roman" w:cs="Times New Roman"/>
          <w:sz w:val="24"/>
          <w:szCs w:val="24"/>
        </w:rPr>
        <w:t>мультидатчик</w:t>
      </w:r>
      <w:proofErr w:type="spellEnd"/>
      <w:r w:rsidRPr="00DC0ED5">
        <w:rPr>
          <w:rFonts w:ascii="Times New Roman" w:hAnsi="Times New Roman" w:cs="Times New Roman"/>
          <w:sz w:val="24"/>
          <w:szCs w:val="24"/>
        </w:rPr>
        <w:t xml:space="preserve"> по химии с 6-ю встроенными датчиками: датчик влажности, датчик освещенности, датчик </w:t>
      </w:r>
      <w:proofErr w:type="spellStart"/>
      <w:r w:rsidRPr="00DC0ED5">
        <w:rPr>
          <w:rFonts w:ascii="Times New Roman" w:hAnsi="Times New Roman" w:cs="Times New Roman"/>
          <w:sz w:val="24"/>
          <w:szCs w:val="24"/>
        </w:rPr>
        <w:t>pH</w:t>
      </w:r>
      <w:proofErr w:type="spellEnd"/>
      <w:r w:rsidRPr="00DC0ED5">
        <w:rPr>
          <w:rFonts w:ascii="Times New Roman" w:hAnsi="Times New Roman" w:cs="Times New Roman"/>
          <w:sz w:val="24"/>
          <w:szCs w:val="24"/>
        </w:rPr>
        <w:t>, датчик температуры, датчик электропроводимости, датчик температуры окружающей среды.</w:t>
      </w:r>
      <w:r w:rsidRPr="00DC0ED5">
        <w:rPr>
          <w:rFonts w:ascii="Times New Roman" w:hAnsi="Times New Roman" w:cs="Times New Roman"/>
          <w:sz w:val="24"/>
          <w:szCs w:val="24"/>
        </w:rPr>
        <w:br/>
        <w:t>- Цифровая видеокамера с металлическим штативом</w:t>
      </w:r>
      <w:r w:rsidRPr="00DC0ED5">
        <w:rPr>
          <w:rFonts w:ascii="Times New Roman" w:hAnsi="Times New Roman" w:cs="Times New Roman"/>
          <w:sz w:val="24"/>
          <w:szCs w:val="24"/>
        </w:rPr>
        <w:br/>
        <w:t>- Цифровая лаборатория по физике (ученическая) - 3 единицы</w:t>
      </w:r>
      <w:r w:rsidRPr="00DC0ED5">
        <w:rPr>
          <w:rFonts w:ascii="Times New Roman" w:hAnsi="Times New Roman" w:cs="Times New Roman"/>
          <w:sz w:val="24"/>
          <w:szCs w:val="24"/>
        </w:rPr>
        <w:br/>
        <w:t xml:space="preserve">Обеспечивает выполнение экспериментов по темам курса физики. Комплектация: Беспроводной </w:t>
      </w:r>
      <w:proofErr w:type="spellStart"/>
      <w:r w:rsidRPr="00DC0ED5">
        <w:rPr>
          <w:rFonts w:ascii="Times New Roman" w:hAnsi="Times New Roman" w:cs="Times New Roman"/>
          <w:sz w:val="24"/>
          <w:szCs w:val="24"/>
        </w:rPr>
        <w:t>мультидатчик</w:t>
      </w:r>
      <w:proofErr w:type="spellEnd"/>
      <w:r w:rsidRPr="00DC0ED5">
        <w:rPr>
          <w:rFonts w:ascii="Times New Roman" w:hAnsi="Times New Roman" w:cs="Times New Roman"/>
          <w:sz w:val="24"/>
          <w:szCs w:val="24"/>
        </w:rPr>
        <w:t xml:space="preserve"> по физике с 6-ю встроенными датчиками: цифровой датчик температуры  с диапазоном измерения не уже от -20 до 1200С; цифровой датчик абсолютного давления с диапазоном измерения не уже чем от 0 до 500 кПа; датчик магнитного поля с диапазоном измерения не уже чем от -80 до 80 </w:t>
      </w:r>
      <w:proofErr w:type="spellStart"/>
      <w:r w:rsidRPr="00DC0ED5">
        <w:rPr>
          <w:rFonts w:ascii="Times New Roman" w:hAnsi="Times New Roman" w:cs="Times New Roman"/>
          <w:sz w:val="24"/>
          <w:szCs w:val="24"/>
        </w:rPr>
        <w:t>мТл</w:t>
      </w:r>
      <w:proofErr w:type="spellEnd"/>
      <w:r w:rsidRPr="00DC0ED5">
        <w:rPr>
          <w:rFonts w:ascii="Times New Roman" w:hAnsi="Times New Roman" w:cs="Times New Roman"/>
          <w:sz w:val="24"/>
          <w:szCs w:val="24"/>
        </w:rPr>
        <w:t xml:space="preserve">; датчик напряжения с диапазоном измерения не уже чем от -2 до +2В; от -5 до 5В; от -10 до +10В; от -15 до +15В; датчик тока не уже чем от -1 до +1А; датчик акселерометр с показателем не менее чем: +-2g; +-4g; +-8g. Отдельные устройства: USB </w:t>
      </w:r>
      <w:proofErr w:type="spellStart"/>
      <w:r w:rsidRPr="00DC0ED5">
        <w:rPr>
          <w:rFonts w:ascii="Times New Roman" w:hAnsi="Times New Roman" w:cs="Times New Roman"/>
          <w:sz w:val="24"/>
          <w:szCs w:val="24"/>
        </w:rPr>
        <w:t>осцилограф</w:t>
      </w:r>
      <w:proofErr w:type="spellEnd"/>
      <w:r w:rsidRPr="00DC0ED5">
        <w:rPr>
          <w:rFonts w:ascii="Times New Roman" w:hAnsi="Times New Roman" w:cs="Times New Roman"/>
          <w:sz w:val="24"/>
          <w:szCs w:val="24"/>
        </w:rPr>
        <w:t xml:space="preserve"> не менее 2 канала, +/- 100В.</w:t>
      </w:r>
      <w:r w:rsidRPr="00DC0ED5">
        <w:rPr>
          <w:rFonts w:ascii="Times New Roman" w:hAnsi="Times New Roman" w:cs="Times New Roman"/>
          <w:sz w:val="24"/>
          <w:szCs w:val="24"/>
        </w:rPr>
        <w:br/>
        <w:t>В декабре 2021 года Центр «Точка роста» пополнился новым оборудованием: ноутбуки - 1, МФУ - 1, цифровые микроскопы - 2, конструкторы программируемых инженерных систем - 4, химическая лаборатория для подготовки к ОГЭ по химии – 4 коробки.</w:t>
      </w:r>
      <w:r w:rsidRPr="00DC0ED5">
        <w:rPr>
          <w:rFonts w:ascii="Times New Roman" w:hAnsi="Times New Roman" w:cs="Times New Roman"/>
          <w:sz w:val="24"/>
          <w:szCs w:val="24"/>
        </w:rPr>
        <w:br/>
        <w:t>Химическая лаборатория для подготовки к ОГЭ позволяет повторить свойства веществ в процессе лабораторных работ, закрепить практические навыки выполнения эксперимента, приемы обращения с химическим оборудованием, веществами, предсказывать продукты реакции, соблюдать правила техники безопасности. Возможности лаборатории позволяют использовать ее на уроках химии, на внеурочных занятиях, проведении консультаций.</w:t>
      </w:r>
      <w:r w:rsidRPr="00DC0ED5">
        <w:rPr>
          <w:rFonts w:ascii="Times New Roman" w:hAnsi="Times New Roman" w:cs="Times New Roman"/>
          <w:sz w:val="24"/>
          <w:szCs w:val="24"/>
        </w:rPr>
        <w:br/>
        <w:t>Использование цифрового микроскопа и видеокамеры на уроках биологии повышает уровень мотивации обучающихся к изучению учебного материала, систематизации и углубления знаний, развития их способностей к приобретению и усвоению знаний, приобретения и закрепления навыков самостоятельной исследовательской работы обучающихся. При этом реализуются основные дидактические принципы обучения, а особенно – принцип наглядности и принцип научности.  Наличие цифровой камеры, подключаемой к компьютеру и проектору, делает микроскоп «доступным» сразу всему классу, т.к. не нужно каждому ученику смотреть в объектив, не нужно несколько микроскопов для работы на уроке. Изображение объекта, находящегося на предметном столике микроскопа, выводится на экран и его могут видеть все ученики класса.</w:t>
      </w:r>
      <w:r w:rsidRPr="00DC0ED5">
        <w:rPr>
          <w:rFonts w:ascii="Times New Roman" w:hAnsi="Times New Roman" w:cs="Times New Roman"/>
          <w:sz w:val="24"/>
          <w:szCs w:val="24"/>
        </w:rPr>
        <w:br/>
        <w:t>Цифровая лаборатория по физике обеспечивает выполнение экспериментов по темам курса физики. У обучающихся повышается уровень мотивации к изучению учебных тем. Цифровые датчики предоставляют возможность вести исследовательскую работу для реализации индивидуальных проектов обучающихся. Учащиеся могут самостоятельно определять проблему, ставить цели, задачи, анализировать данные эксперимента, формулировать выводы.  Ученики учатся заполнять таблицы данных, строить графики.</w:t>
      </w:r>
    </w:p>
    <w:sectPr w:rsidR="009148D8" w:rsidRPr="00DC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D5"/>
    <w:rsid w:val="009148D8"/>
    <w:rsid w:val="00DC0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223C"/>
  <w15:chartTrackingRefBased/>
  <w15:docId w15:val="{DE2FBFB3-87F7-49BB-8C24-39871747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3036</Characters>
  <Application>Microsoft Office Word</Application>
  <DocSecurity>0</DocSecurity>
  <Lines>25</Lines>
  <Paragraphs>7</Paragraphs>
  <ScaleCrop>false</ScaleCrop>
  <Company>SPecialiST RePack</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2022-11-28T08:17:00Z</dcterms:created>
  <dcterms:modified xsi:type="dcterms:W3CDTF">2022-11-28T08:19:00Z</dcterms:modified>
</cp:coreProperties>
</file>